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24D8" w14:textId="77777777" w:rsidR="00994073" w:rsidRPr="009E082F" w:rsidRDefault="00994073" w:rsidP="009940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</w:p>
    <w:p w14:paraId="6C4A4C88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Wykonawca:</w:t>
      </w:r>
    </w:p>
    <w:p w14:paraId="7966E3FB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B4507A5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24341B3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Sąd Okręgowy</w:t>
      </w:r>
    </w:p>
    <w:p w14:paraId="093C3424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Przemyśl</w:t>
      </w:r>
    </w:p>
    <w:p w14:paraId="65A900D3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Konarskiego 6</w:t>
      </w:r>
    </w:p>
    <w:p w14:paraId="1F917DE3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37-700 Przemyśl</w:t>
      </w:r>
    </w:p>
    <w:p w14:paraId="2B974223" w14:textId="77777777" w:rsidR="00994073" w:rsidRPr="009E082F" w:rsidRDefault="00994073" w:rsidP="00994073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</w:p>
    <w:p w14:paraId="64D0F5EE" w14:textId="0D58A1BD" w:rsidR="00994073" w:rsidRPr="001453D7" w:rsidRDefault="00994073" w:rsidP="00994073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WYKAZ OSÓB, KTÓRE BĘDĄ UCZESTNICZYĆ W REALIZACJI ZAMÓWIENIA</w:t>
      </w:r>
      <w:r w:rsidR="007C2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A64">
        <w:rPr>
          <w:b/>
          <w:color w:val="auto"/>
          <w:sz w:val="28"/>
          <w:szCs w:val="28"/>
          <w:lang w:eastAsia="ar-SA"/>
        </w:rPr>
        <w:t>G</w:t>
      </w:r>
      <w:r w:rsidR="007C2541" w:rsidRPr="001453D7">
        <w:rPr>
          <w:b/>
          <w:color w:val="auto"/>
          <w:sz w:val="28"/>
          <w:szCs w:val="28"/>
          <w:lang w:eastAsia="ar-SA"/>
        </w:rPr>
        <w:t>.262.1</w:t>
      </w:r>
      <w:r w:rsidR="00335A64">
        <w:rPr>
          <w:b/>
          <w:color w:val="auto"/>
          <w:sz w:val="28"/>
          <w:szCs w:val="28"/>
          <w:lang w:eastAsia="ar-SA"/>
        </w:rPr>
        <w:t>1</w:t>
      </w:r>
      <w:r w:rsidR="007C2541" w:rsidRPr="001453D7">
        <w:rPr>
          <w:b/>
          <w:color w:val="auto"/>
          <w:sz w:val="28"/>
          <w:szCs w:val="28"/>
          <w:lang w:eastAsia="ar-SA"/>
        </w:rPr>
        <w:t>.202</w:t>
      </w:r>
      <w:r w:rsidR="00335A64">
        <w:rPr>
          <w:b/>
          <w:color w:val="auto"/>
          <w:sz w:val="28"/>
          <w:szCs w:val="28"/>
          <w:lang w:eastAsia="ar-SA"/>
        </w:rPr>
        <w:t>5</w:t>
      </w:r>
    </w:p>
    <w:p w14:paraId="3F7794A9" w14:textId="77777777"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Usługi</w:t>
      </w:r>
      <w:r w:rsidRPr="004E2D71">
        <w:rPr>
          <w:rFonts w:ascii="Times New Roman" w:hAnsi="Times New Roman" w:cs="Times New Roman"/>
        </w:rPr>
        <w:t xml:space="preserve"> przeglądów konserwacyjnych:</w:t>
      </w:r>
    </w:p>
    <w:p w14:paraId="698EF221" w14:textId="77777777"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 w:rsidRPr="004E2D71">
        <w:rPr>
          <w:rFonts w:ascii="Times New Roman" w:hAnsi="Times New Roman" w:cs="Times New Roman"/>
        </w:rPr>
        <w:t xml:space="preserve"> - Platformy CIBES A5000 usytuowanej przy budynku Sądu Okręgowego w Przemyślu,</w:t>
      </w:r>
      <w:r w:rsidRPr="004E2D71">
        <w:rPr>
          <w:rFonts w:ascii="Times New Roman" w:hAnsi="Times New Roman" w:cs="Times New Roman"/>
        </w:rPr>
        <w:br/>
        <w:t>ul. Konarskiego 6</w:t>
      </w:r>
    </w:p>
    <w:p w14:paraId="2BEBDAEB" w14:textId="77777777"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 w:rsidRPr="004E2D71">
        <w:rPr>
          <w:rFonts w:ascii="Times New Roman" w:hAnsi="Times New Roman" w:cs="Times New Roman"/>
        </w:rPr>
        <w:t>- urządzeń:  Typ A5 wytwórcy CIBES oraz typT100 wytwórcy LIPPE-LIFT usytuowanych</w:t>
      </w:r>
      <w:r w:rsidRPr="004E2D71">
        <w:rPr>
          <w:rFonts w:ascii="Times New Roman" w:hAnsi="Times New Roman" w:cs="Times New Roman"/>
        </w:rPr>
        <w:br/>
        <w:t>w budynku Sądu Rejonowego w Lubaczowie ul. Mickiewicza 24</w:t>
      </w:r>
    </w:p>
    <w:p w14:paraId="123A37AD" w14:textId="77777777" w:rsidR="00994073" w:rsidRPr="004E2D71" w:rsidRDefault="00994073" w:rsidP="00994073">
      <w:pPr>
        <w:autoSpaceDE w:val="0"/>
        <w:autoSpaceDN w:val="0"/>
        <w:adjustRightInd w:val="0"/>
        <w:spacing w:line="360" w:lineRule="auto"/>
        <w:ind w:left="454"/>
        <w:rPr>
          <w:rFonts w:ascii="Times New Roman" w:hAnsi="Times New Roman" w:cs="Times New Roman"/>
        </w:rPr>
      </w:pPr>
      <w:r w:rsidRPr="004E2D71">
        <w:rPr>
          <w:rFonts w:ascii="Times New Roman" w:hAnsi="Times New Roman" w:cs="Times New Roman"/>
        </w:rPr>
        <w:t xml:space="preserve">- Dźwigu towarowego usytuowanego w budynku Sądu Rejonowego w Przeworsku ul. </w:t>
      </w:r>
      <w:proofErr w:type="spellStart"/>
      <w:r w:rsidRPr="004E2D71">
        <w:rPr>
          <w:rFonts w:ascii="Times New Roman" w:hAnsi="Times New Roman" w:cs="Times New Roman"/>
        </w:rPr>
        <w:t>Stepkiewicza</w:t>
      </w:r>
      <w:proofErr w:type="spellEnd"/>
      <w:r w:rsidRPr="004E2D71">
        <w:rPr>
          <w:rFonts w:ascii="Times New Roman" w:hAnsi="Times New Roman" w:cs="Times New Roman"/>
        </w:rPr>
        <w:t xml:space="preserve"> 2</w:t>
      </w:r>
    </w:p>
    <w:tbl>
      <w:tblPr>
        <w:tblStyle w:val="Tabela-Siatka"/>
        <w:tblW w:w="7479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00"/>
        <w:gridCol w:w="3542"/>
        <w:gridCol w:w="2837"/>
      </w:tblGrid>
      <w:tr w:rsidR="00994073" w:rsidRPr="009E082F" w14:paraId="07EE58F6" w14:textId="77777777" w:rsidTr="00266B0D">
        <w:trPr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5E769434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06207D1D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276C7C6E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 xml:space="preserve">Nr uprawnień </w:t>
            </w:r>
          </w:p>
        </w:tc>
      </w:tr>
      <w:tr w:rsidR="00994073" w:rsidRPr="009E082F" w14:paraId="4D485C85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5DD79667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32B1E0BC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6D0754AD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293AA269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6C1234E7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118472EA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21392B30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40238DEB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4975650B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37B23B1A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4B9221B2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3" w:rsidRPr="009E082F" w14:paraId="29308262" w14:textId="77777777" w:rsidTr="00266B0D">
        <w:trPr>
          <w:trHeight w:val="567"/>
          <w:jc w:val="center"/>
        </w:trPr>
        <w:tc>
          <w:tcPr>
            <w:tcW w:w="1100" w:type="dxa"/>
            <w:shd w:val="clear" w:color="auto" w:fill="auto"/>
            <w:tcMar>
              <w:left w:w="103" w:type="dxa"/>
            </w:tcMar>
          </w:tcPr>
          <w:p w14:paraId="2F084B8F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8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  <w:shd w:val="clear" w:color="auto" w:fill="auto"/>
            <w:tcMar>
              <w:left w:w="103" w:type="dxa"/>
            </w:tcMar>
          </w:tcPr>
          <w:p w14:paraId="6C4788F5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tcMar>
              <w:left w:w="103" w:type="dxa"/>
            </w:tcMar>
          </w:tcPr>
          <w:p w14:paraId="0F5E214F" w14:textId="77777777" w:rsidR="00994073" w:rsidRPr="009E082F" w:rsidRDefault="00994073" w:rsidP="00266B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6A34C" w14:textId="77777777" w:rsidR="00994073" w:rsidRPr="009E082F" w:rsidRDefault="00994073" w:rsidP="00994073">
      <w:pPr>
        <w:rPr>
          <w:rFonts w:ascii="Times New Roman" w:hAnsi="Times New Roman" w:cs="Times New Roman"/>
          <w:sz w:val="24"/>
          <w:szCs w:val="24"/>
        </w:rPr>
      </w:pPr>
    </w:p>
    <w:p w14:paraId="2AB36F34" w14:textId="77777777" w:rsidR="00994073" w:rsidRPr="009E082F" w:rsidRDefault="00994073" w:rsidP="00994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Oświadczamy, iż wszystkie osoby figurujące w wykazie, które będą uczestniczyły w wykonaniu zamówienia, posiadają wymagane przez Zamawiającego uprawnienia dotyczące konserwacji i napraw dźwigów osobowych.</w:t>
      </w:r>
    </w:p>
    <w:p w14:paraId="40BDFA81" w14:textId="77777777" w:rsidR="00994073" w:rsidRPr="009E082F" w:rsidRDefault="00994073" w:rsidP="009940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 przypadku zmiany osób skierowanych do realizacji przedmiotu umowy wykaz będzie niezwłocznie aktualizowany.</w:t>
      </w:r>
    </w:p>
    <w:p w14:paraId="533FEDD2" w14:textId="77777777" w:rsidR="00994073" w:rsidRPr="009E082F" w:rsidRDefault="00994073" w:rsidP="0099407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………………………………….…………</w:t>
      </w:r>
    </w:p>
    <w:p w14:paraId="7095C1C1" w14:textId="0B288892" w:rsidR="00493EB2" w:rsidRDefault="00994073" w:rsidP="007C2541">
      <w:pPr>
        <w:ind w:left="4536"/>
      </w:pPr>
      <w:r w:rsidRPr="009E082F">
        <w:rPr>
          <w:rFonts w:ascii="Times New Roman" w:hAnsi="Times New Roman" w:cs="Times New Roman"/>
          <w:i/>
          <w:sz w:val="18"/>
          <w:szCs w:val="18"/>
        </w:rPr>
        <w:t>Podpis Wykonawcy lub upoważnionego przedstawiciela</w:t>
      </w:r>
    </w:p>
    <w:sectPr w:rsidR="00493EB2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8F8D" w14:textId="77777777" w:rsidR="00994073" w:rsidRDefault="00994073" w:rsidP="00994073">
      <w:pPr>
        <w:spacing w:after="0" w:line="240" w:lineRule="auto"/>
      </w:pPr>
      <w:r>
        <w:separator/>
      </w:r>
    </w:p>
  </w:endnote>
  <w:endnote w:type="continuationSeparator" w:id="0">
    <w:p w14:paraId="2B2844C4" w14:textId="77777777" w:rsidR="00994073" w:rsidRDefault="00994073" w:rsidP="0099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EC05" w14:textId="77777777" w:rsidR="00994073" w:rsidRDefault="00994073" w:rsidP="00994073">
      <w:pPr>
        <w:spacing w:after="0" w:line="240" w:lineRule="auto"/>
      </w:pPr>
      <w:r>
        <w:separator/>
      </w:r>
    </w:p>
  </w:footnote>
  <w:footnote w:type="continuationSeparator" w:id="0">
    <w:p w14:paraId="59CEEF39" w14:textId="77777777" w:rsidR="00994073" w:rsidRDefault="00994073" w:rsidP="0099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FD6B" w14:textId="77777777" w:rsidR="0099688E" w:rsidRDefault="00335A64" w:rsidP="00D27B74">
    <w:pPr>
      <w:pStyle w:val="Nagwek"/>
      <w:jc w:val="right"/>
      <w:rPr>
        <w:rFonts w:hint="eastAsia"/>
      </w:rPr>
    </w:pPr>
  </w:p>
  <w:p w14:paraId="6A0BAB57" w14:textId="77777777" w:rsidR="0099688E" w:rsidRPr="00721D0C" w:rsidRDefault="00335A64" w:rsidP="00994073">
    <w:pPr>
      <w:pStyle w:val="Tekstpodstawowy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73"/>
    <w:rsid w:val="001453D7"/>
    <w:rsid w:val="00335A64"/>
    <w:rsid w:val="00493EB2"/>
    <w:rsid w:val="007C2541"/>
    <w:rsid w:val="009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68E1"/>
  <w15:chartTrackingRefBased/>
  <w15:docId w15:val="{467AFAC6-AE1D-4B9D-B33E-DDD297B5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073"/>
    <w:pPr>
      <w:spacing w:after="200" w:line="27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9940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994073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99407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94073"/>
    <w:rPr>
      <w:color w:val="00000A"/>
    </w:rPr>
  </w:style>
  <w:style w:type="table" w:styleId="Tabela-Siatka">
    <w:name w:val="Table Grid"/>
    <w:basedOn w:val="Standardowy"/>
    <w:uiPriority w:val="59"/>
    <w:rsid w:val="0099407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9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07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4</cp:revision>
  <dcterms:created xsi:type="dcterms:W3CDTF">2022-12-12T08:37:00Z</dcterms:created>
  <dcterms:modified xsi:type="dcterms:W3CDTF">2025-12-08T09:13:00Z</dcterms:modified>
</cp:coreProperties>
</file>